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314A" w:rsidRDefault="0000000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37314A">
        <w:tc>
          <w:tcPr>
            <w:tcW w:w="458" w:type="dxa"/>
            <w:tcBorders>
              <w:bottom w:val="single" w:sz="4" w:space="0" w:color="000000"/>
            </w:tcBorders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tcBorders>
              <w:bottom w:val="single" w:sz="4" w:space="0" w:color="000000"/>
            </w:tcBorders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заявление 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заявление 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 директора на приемащото училище лично или по пощата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ПТГ “Васил Левски”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Pr="000445E9" w:rsidRDefault="000445E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cyan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en-US"/>
              </w:rPr>
              <w:t>info-300218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@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en-US"/>
              </w:rPr>
              <w:t>edu.mon.bg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/изписва се електронния адрес на институцията/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37314A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подават писмено заявление до директора на 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избраното училище, което осъществява прием в първи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 по образец на училището или общината.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осиновителя, съответно приемния родител, ако е по-благоприятно за детето.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0445E9" w:rsidRDefault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9" w:history="1"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безсрочно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0" w:history="1"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info-300218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@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edu.mon.bg</w:t>
              </w:r>
            </w:hyperlink>
          </w:p>
          <w:p w:rsidR="000445E9" w:rsidRPr="000445E9" w:rsidRDefault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37314A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училището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избраното училище, което осъществява прием в  пети клас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образец изготвен от училището.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ПТГ “Васил Левски”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37314A" w:rsidRDefault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11" w:history="1"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330AB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0445E9" w:rsidRPr="000445E9" w:rsidRDefault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445E9" w:rsidRPr="000445E9" w:rsidRDefault="000445E9" w:rsidP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12" w:history="1"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37314A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документи.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37314A" w:rsidRDefault="00000000">
            <w:pPr>
              <w:numPr>
                <w:ilvl w:val="0"/>
                <w:numId w:val="2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скала в точки в съответствие с държавния образователен стандарт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на чужда държава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математиката и/или на природните науки или две състезания в областта на математиката и/или на природните науки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участие в класирането учениците подават: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директора на профилираната гимназия  по образец на училището.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само за ученици от друга област;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състезанията и/или олимпиадата.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педагогическия съвет на училището.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ПТГ “Васил Левски”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 xml:space="preserve"> от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ПТГ “Васил Левски”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 xml:space="preserve"> от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445E9" w:rsidRPr="000445E9" w:rsidRDefault="000445E9" w:rsidP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13" w:history="1"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37314A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балообразуващ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елемент.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в VІІІ клас според бала и желанията, посочени в заявлението за кандидатстване, по низходящ ред.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 училища.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4" w:history="1">
              <w:r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Ред, включително срокове за обжалване на действията на органа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445E9" w:rsidRPr="000445E9" w:rsidRDefault="000445E9" w:rsidP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15" w:history="1"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37314A">
        <w:tc>
          <w:tcPr>
            <w:tcW w:w="934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37314A">
        <w:tc>
          <w:tcPr>
            <w:tcW w:w="458" w:type="dxa"/>
            <w:shd w:val="clear" w:color="auto" w:fill="D9D9D9" w:themeFill="background1" w:themeFillShade="D9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Изпитът 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учениците за участие в приема са: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училище в годината на кандидатстване;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здравословното им състояние да не е противопоказно за специалности от професии, за които кандидатстват по утвърден образец от МОН. 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записване  се обжалва по реда на Административнопроцесуалния кодекс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445E9" w:rsidRPr="000445E9" w:rsidRDefault="000445E9" w:rsidP="00044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hyperlink r:id="rId16" w:history="1"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info-300218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bg-BG"/>
                </w:rPr>
                <w:t>@</w:t>
              </w:r>
              <w:r w:rsidRPr="000445E9">
                <w:rPr>
                  <w:rStyle w:val="Hyperlink"/>
                  <w:rFonts w:ascii="Times New Roman" w:hAnsi="Times New Roman"/>
                  <w:sz w:val="24"/>
                  <w:szCs w:val="24"/>
                  <w:highlight w:val="cyan"/>
                  <w:lang w:val="en-US"/>
                </w:rPr>
                <w:t>edu.mon.bg</w:t>
              </w:r>
            </w:hyperlink>
          </w:p>
          <w:p w:rsidR="0037314A" w:rsidRDefault="003731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</w:p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/</w:t>
            </w:r>
          </w:p>
        </w:tc>
      </w:tr>
      <w:tr w:rsidR="0037314A">
        <w:tc>
          <w:tcPr>
            <w:tcW w:w="458" w:type="dxa"/>
            <w:shd w:val="clear" w:color="auto" w:fill="auto"/>
          </w:tcPr>
          <w:p w:rsidR="0037314A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37314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37314A" w:rsidRDefault="0000000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37314A" w:rsidRDefault="0037314A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37314A">
      <w:footerReference w:type="even" r:id="rId17"/>
      <w:footerReference w:type="default" r:id="rId18"/>
      <w:pgSz w:w="11906" w:h="16838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B04E8" w:rsidRDefault="00BB04E8">
      <w:pPr>
        <w:spacing w:after="0" w:line="240" w:lineRule="auto"/>
      </w:pPr>
      <w:r>
        <w:separator/>
      </w:r>
    </w:p>
  </w:endnote>
  <w:endnote w:type="continuationSeparator" w:id="0">
    <w:p w:rsidR="00BB04E8" w:rsidRDefault="00BB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default"/>
    <w:sig w:usb0="00000000" w:usb1="00000000" w:usb2="00000000" w:usb3="00000000" w:csb0="0000009F" w:csb1="00000000"/>
  </w:font>
  <w:font w:name="Futura Bk">
    <w:altName w:val="Century Gothic"/>
    <w:charset w:val="CC"/>
    <w:family w:val="swiss"/>
    <w:pitch w:val="default"/>
    <w:sig w:usb0="00000000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CC"/>
    <w:family w:val="swiss"/>
    <w:pitch w:val="default"/>
    <w:sig w:usb0="00000287" w:usb1="00000000" w:usb2="00000000" w:usb3="00000000" w:csb0="2000009F" w:csb1="DFD70000"/>
  </w:font>
  <w:font w:name="Candara">
    <w:panose1 w:val="020E0502030303020204"/>
    <w:charset w:val="CC"/>
    <w:family w:val="swiss"/>
    <w:pitch w:val="default"/>
    <w:sig w:usb0="A00002EF" w:usb1="4000A44B" w:usb2="00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7314A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314A" w:rsidRDefault="003731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7314A" w:rsidRDefault="003731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B04E8" w:rsidRDefault="00BB04E8">
      <w:pPr>
        <w:spacing w:after="0" w:line="240" w:lineRule="auto"/>
      </w:pPr>
      <w:r>
        <w:separator/>
      </w:r>
    </w:p>
  </w:footnote>
  <w:footnote w:type="continuationSeparator" w:id="0">
    <w:p w:rsidR="00BB04E8" w:rsidRDefault="00BB0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78675A"/>
    <w:multiLevelType w:val="multilevel"/>
    <w:tmpl w:val="57786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2DE"/>
    <w:multiLevelType w:val="multilevel"/>
    <w:tmpl w:val="693972DE"/>
    <w:lvl w:ilvl="0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2840"/>
        </w:tabs>
        <w:ind w:left="2840" w:hanging="360"/>
      </w:pPr>
    </w:lvl>
    <w:lvl w:ilvl="2">
      <w:start w:val="1"/>
      <w:numFmt w:val="lowerRoman"/>
      <w:lvlText w:val="%3."/>
      <w:lvlJc w:val="right"/>
      <w:pPr>
        <w:tabs>
          <w:tab w:val="left" w:pos="3560"/>
        </w:tabs>
        <w:ind w:left="3560" w:hanging="180"/>
      </w:pPr>
    </w:lvl>
    <w:lvl w:ilvl="3">
      <w:start w:val="1"/>
      <w:numFmt w:val="decimal"/>
      <w:lvlText w:val="%4."/>
      <w:lvlJc w:val="left"/>
      <w:pPr>
        <w:tabs>
          <w:tab w:val="left" w:pos="4280"/>
        </w:tabs>
        <w:ind w:left="4280" w:hanging="360"/>
      </w:pPr>
    </w:lvl>
    <w:lvl w:ilvl="4">
      <w:start w:val="1"/>
      <w:numFmt w:val="lowerLetter"/>
      <w:lvlText w:val="%5."/>
      <w:lvlJc w:val="left"/>
      <w:pPr>
        <w:tabs>
          <w:tab w:val="left" w:pos="5000"/>
        </w:tabs>
        <w:ind w:left="5000" w:hanging="360"/>
      </w:pPr>
    </w:lvl>
    <w:lvl w:ilvl="5">
      <w:start w:val="1"/>
      <w:numFmt w:val="lowerRoman"/>
      <w:lvlText w:val="%6."/>
      <w:lvlJc w:val="right"/>
      <w:pPr>
        <w:tabs>
          <w:tab w:val="left" w:pos="5720"/>
        </w:tabs>
        <w:ind w:left="5720" w:hanging="180"/>
      </w:pPr>
    </w:lvl>
    <w:lvl w:ilvl="6">
      <w:start w:val="1"/>
      <w:numFmt w:val="decimal"/>
      <w:lvlText w:val="%7."/>
      <w:lvlJc w:val="left"/>
      <w:pPr>
        <w:tabs>
          <w:tab w:val="left" w:pos="6440"/>
        </w:tabs>
        <w:ind w:left="6440" w:hanging="360"/>
      </w:pPr>
    </w:lvl>
    <w:lvl w:ilvl="7">
      <w:start w:val="1"/>
      <w:numFmt w:val="lowerLetter"/>
      <w:lvlText w:val="%8."/>
      <w:lvlJc w:val="left"/>
      <w:pPr>
        <w:tabs>
          <w:tab w:val="left" w:pos="7160"/>
        </w:tabs>
        <w:ind w:left="7160" w:hanging="360"/>
      </w:pPr>
    </w:lvl>
    <w:lvl w:ilvl="8">
      <w:start w:val="1"/>
      <w:numFmt w:val="lowerRoman"/>
      <w:lvlText w:val="%9."/>
      <w:lvlJc w:val="right"/>
      <w:pPr>
        <w:tabs>
          <w:tab w:val="left" w:pos="7880"/>
        </w:tabs>
        <w:ind w:left="7880" w:hanging="180"/>
      </w:pPr>
    </w:lvl>
  </w:abstractNum>
  <w:num w:numId="1" w16cid:durableId="829559508">
    <w:abstractNumId w:val="1"/>
  </w:num>
  <w:num w:numId="2" w16cid:durableId="84266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5E9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07F77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14A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5668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4E02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04E8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3DE7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0E04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6A2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3BC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  <w:rsid w:val="08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152A1"/>
  <w15:docId w15:val="{3D06388D-E619-46A5-B791-DFF8ECDC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5E9"/>
    <w:pPr>
      <w:spacing w:after="200" w:line="276" w:lineRule="auto"/>
    </w:pPr>
    <w:rPr>
      <w:rFonts w:ascii="Verdana" w:hAnsi="Verdana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zh-CN" w:eastAsia="zh-CN"/>
    </w:rPr>
  </w:style>
  <w:style w:type="paragraph" w:styleId="BodyText">
    <w:name w:val="Body Text"/>
    <w:basedOn w:val="Normal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3">
    <w:name w:val="Body Text 3"/>
    <w:basedOn w:val="Normal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  <w:rPr>
      <w:szCs w:val="20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  <w:rPr>
      <w:szCs w:val="20"/>
      <w:lang w:val="zh-CN" w:eastAsia="zh-CN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Normal"/>
    <w:uiPriority w:val="34"/>
    <w:qFormat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character" w:customStyle="1" w:styleId="HeaderChar">
    <w:name w:val="Header Char"/>
    <w:link w:val="Header"/>
    <w:uiPriority w:val="99"/>
    <w:rPr>
      <w:rFonts w:ascii="Verdana" w:hAnsi="Verdana"/>
      <w:sz w:val="20"/>
    </w:rPr>
  </w:style>
  <w:style w:type="character" w:customStyle="1" w:styleId="FooterChar">
    <w:name w:val="Footer Char"/>
    <w:link w:val="Footer"/>
    <w:uiPriority w:val="99"/>
    <w:rPr>
      <w:rFonts w:ascii="Verdana" w:hAnsi="Verdana"/>
      <w:sz w:val="20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qFormat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qFormat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qFormat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qFormat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CharChar3">
    <w:name w:val="Char Char3"/>
    <w:basedOn w:val="DefaultParagraphFont"/>
  </w:style>
  <w:style w:type="character" w:customStyle="1" w:styleId="FontStyle27">
    <w:name w:val="Font Style2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Pr>
      <w:rFonts w:ascii="Times New Roman" w:hAnsi="Times New Roman" w:cs="Times New Roman"/>
      <w:sz w:val="22"/>
      <w:szCs w:val="22"/>
    </w:rPr>
  </w:style>
  <w:style w:type="character" w:customStyle="1" w:styleId="CommentTextChar">
    <w:name w:val="Comment Text Char"/>
    <w:link w:val="CommentText"/>
    <w:uiPriority w:val="99"/>
    <w:semiHidden/>
    <w:rPr>
      <w:rFonts w:ascii="Verdana" w:hAnsi="Verdana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rPr>
      <w:rFonts w:ascii="Verdana" w:hAnsi="Verdana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44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-300218@edu.mon.bg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nfo-300218@edu.mon.b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nfo-300218@edu.mon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-300218@edu.mon.b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-300218@edu.mon.bg" TargetMode="External"/><Relationship Id="rId10" Type="http://schemas.openxmlformats.org/officeDocument/2006/relationships/hyperlink" Target="mailto:info-300218@edu.mon.bg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-300218@edu.mon.bg" TargetMode="External"/><Relationship Id="rId14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7DD17CE-EA04-4CB9-B1CA-95805CCEC1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3252</Words>
  <Characters>18540</Characters>
  <Application>Microsoft Office Word</Application>
  <DocSecurity>0</DocSecurity>
  <Lines>154</Lines>
  <Paragraphs>43</Paragraphs>
  <ScaleCrop>false</ScaleCrop>
  <Company/>
  <LinksUpToDate>false</LinksUpToDate>
  <CharactersWithSpaces>21749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FTS3</cp:lastModifiedBy>
  <cp:revision>4</cp:revision>
  <cp:lastPrinted>2019-01-04T08:36:00Z</cp:lastPrinted>
  <dcterms:created xsi:type="dcterms:W3CDTF">2019-01-18T07:51:00Z</dcterms:created>
  <dcterms:modified xsi:type="dcterms:W3CDTF">2024-11-12T09:54:00Z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